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64" w:rsidRDefault="007E4B27" w:rsidP="005E7E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18276" cy="8929314"/>
            <wp:effectExtent l="19050" t="0" r="6324" b="0"/>
            <wp:docPr id="1" name="Рисунок 1" descr="E:\НА САЙТ ВНЕУРОЧКА\КТП по Легкой атлетике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ВНЕУРОЧКА\КТП по Легкой атлетике 8 клас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394" cy="892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E64" w:rsidRDefault="005E7E64" w:rsidP="005E7E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E64" w:rsidRPr="00CA2BA0" w:rsidRDefault="005E7E64" w:rsidP="005E7E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7E64" w:rsidRDefault="005E7E64" w:rsidP="005E7E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 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812"/>
        <w:gridCol w:w="709"/>
        <w:gridCol w:w="992"/>
        <w:gridCol w:w="992"/>
      </w:tblGrid>
      <w:tr w:rsidR="005E7E64" w:rsidRPr="00C35460" w:rsidTr="002E38FB">
        <w:tc>
          <w:tcPr>
            <w:tcW w:w="817" w:type="dxa"/>
            <w:vMerge w:val="restart"/>
          </w:tcPr>
          <w:p w:rsidR="005E7E64" w:rsidRPr="00C35460" w:rsidRDefault="005E7E64" w:rsidP="002E3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4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</w:tcPr>
          <w:p w:rsidR="005E7E64" w:rsidRPr="00C35460" w:rsidRDefault="005E7E64" w:rsidP="002E38FB">
            <w:pPr>
              <w:rPr>
                <w:rFonts w:ascii="Times New Roman" w:hAnsi="Times New Roman"/>
                <w:sz w:val="24"/>
                <w:szCs w:val="24"/>
              </w:rPr>
            </w:pPr>
            <w:r w:rsidRPr="00C35460">
              <w:rPr>
                <w:rFonts w:ascii="Times New Roman" w:hAnsi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709" w:type="dxa"/>
            <w:vMerge w:val="restart"/>
          </w:tcPr>
          <w:p w:rsidR="005E7E64" w:rsidRPr="00C35460" w:rsidRDefault="005E7E64" w:rsidP="002E38FB">
            <w:pPr>
              <w:rPr>
                <w:rFonts w:ascii="Times New Roman" w:hAnsi="Times New Roman"/>
                <w:sz w:val="24"/>
                <w:szCs w:val="24"/>
              </w:rPr>
            </w:pPr>
            <w:r w:rsidRPr="00C3546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5E7E64" w:rsidRPr="00C35460" w:rsidRDefault="005E7E64" w:rsidP="002E38FB">
            <w:pPr>
              <w:rPr>
                <w:rFonts w:ascii="Times New Roman" w:hAnsi="Times New Roman"/>
                <w:sz w:val="24"/>
                <w:szCs w:val="24"/>
              </w:rPr>
            </w:pPr>
            <w:r w:rsidRPr="00C3546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5E7E64" w:rsidRPr="00C35460" w:rsidRDefault="005E7E64" w:rsidP="002E38FB">
            <w:pPr>
              <w:rPr>
                <w:rFonts w:ascii="Times New Roman" w:hAnsi="Times New Roman"/>
                <w:sz w:val="24"/>
                <w:szCs w:val="24"/>
              </w:rPr>
            </w:pPr>
            <w:r w:rsidRPr="00C35460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</w:p>
        </w:tc>
      </w:tr>
      <w:tr w:rsidR="005E7E64" w:rsidRPr="00C35460" w:rsidTr="002E38FB">
        <w:tc>
          <w:tcPr>
            <w:tcW w:w="817" w:type="dxa"/>
            <w:vMerge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7E64" w:rsidRPr="00C35460" w:rsidRDefault="005E7E64" w:rsidP="002E38FB">
            <w:pPr>
              <w:rPr>
                <w:rFonts w:ascii="Times New Roman" w:hAnsi="Times New Roman"/>
                <w:sz w:val="24"/>
                <w:szCs w:val="24"/>
              </w:rPr>
            </w:pPr>
            <w:r w:rsidRPr="00C3546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rPr>
                <w:rFonts w:ascii="Times New Roman" w:hAnsi="Times New Roman"/>
                <w:sz w:val="24"/>
                <w:szCs w:val="24"/>
              </w:rPr>
            </w:pPr>
            <w:r w:rsidRPr="00C35460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1407A">
              <w:rPr>
                <w:sz w:val="24"/>
                <w:szCs w:val="24"/>
              </w:rPr>
              <w:t>Инстру</w:t>
            </w:r>
            <w:r>
              <w:rPr>
                <w:sz w:val="24"/>
                <w:szCs w:val="24"/>
              </w:rPr>
              <w:t>ктаж по ТБ на занятиях по л/а. Челночный бег, подтягивание, техника игры баскетбол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04183E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183E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Эстафета, челночный бег. Игра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04183E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4183E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длину, подтягивание. Игра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04183E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4183E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подготовка. Эстафеты, прыжок в длину. Игра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подготовка, круговая тренировка. Игра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EB3375">
              <w:rPr>
                <w:sz w:val="24"/>
                <w:szCs w:val="24"/>
              </w:rPr>
              <w:t>Бег с высокого старта (20—30м). Повторный бег 5х50м с учетом времени.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 xml:space="preserve">Обучение технике спринтерского бега. </w:t>
            </w:r>
            <w:r>
              <w:rPr>
                <w:sz w:val="24"/>
                <w:szCs w:val="24"/>
              </w:rPr>
              <w:t>Прием мяча, подача, передача.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EB3375">
              <w:rPr>
                <w:sz w:val="24"/>
                <w:szCs w:val="24"/>
              </w:rPr>
              <w:t>Комплекс ОРУ в дви</w:t>
            </w:r>
            <w:r>
              <w:rPr>
                <w:sz w:val="24"/>
                <w:szCs w:val="24"/>
              </w:rPr>
              <w:t>жении. Специальные беговые упр.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EB3375">
              <w:rPr>
                <w:sz w:val="24"/>
                <w:szCs w:val="24"/>
              </w:rPr>
              <w:t>Бег по дистанции (30-40м)</w:t>
            </w:r>
            <w:proofErr w:type="gramStart"/>
            <w:r w:rsidRPr="00EB3375">
              <w:rPr>
                <w:sz w:val="24"/>
                <w:szCs w:val="24"/>
              </w:rPr>
              <w:t>.П</w:t>
            </w:r>
            <w:proofErr w:type="gramEnd"/>
            <w:r w:rsidRPr="00EB3375">
              <w:rPr>
                <w:sz w:val="24"/>
                <w:szCs w:val="24"/>
              </w:rPr>
              <w:t>одвижные игры.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EB3375">
              <w:rPr>
                <w:sz w:val="24"/>
                <w:szCs w:val="24"/>
              </w:rPr>
              <w:t>Специальные прыжковые упражнения. Прыжки в длину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ОФП – подвижные игры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EB3375">
              <w:rPr>
                <w:sz w:val="24"/>
                <w:szCs w:val="24"/>
              </w:rPr>
              <w:t>Прыжки в длину</w:t>
            </w:r>
            <w:proofErr w:type="gramStart"/>
            <w:r w:rsidRPr="00EB3375">
              <w:rPr>
                <w:sz w:val="24"/>
                <w:szCs w:val="24"/>
              </w:rPr>
              <w:t xml:space="preserve"> .</w:t>
            </w:r>
            <w:proofErr w:type="gramEnd"/>
            <w:r w:rsidRPr="00EB3375">
              <w:rPr>
                <w:sz w:val="24"/>
                <w:szCs w:val="24"/>
              </w:rPr>
              <w:t>Метания м/мяча с места ,с шага ,с 3х шагов. Подвижные игры.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Бег на короткие дистанции 60, 100м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Бег на средние дистанции 400-500 м.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 xml:space="preserve">Челночный бег 3 </w:t>
            </w:r>
            <w:proofErr w:type="spellStart"/>
            <w:r w:rsidRPr="000B16B0">
              <w:rPr>
                <w:sz w:val="24"/>
                <w:szCs w:val="24"/>
              </w:rPr>
              <w:t>х</w:t>
            </w:r>
            <w:proofErr w:type="spellEnd"/>
            <w:r w:rsidRPr="000B16B0">
              <w:rPr>
                <w:sz w:val="24"/>
                <w:szCs w:val="24"/>
              </w:rPr>
              <w:t xml:space="preserve"> 10м и 6 </w:t>
            </w:r>
            <w:proofErr w:type="spellStart"/>
            <w:r w:rsidRPr="000B16B0">
              <w:rPr>
                <w:sz w:val="24"/>
                <w:szCs w:val="24"/>
              </w:rPr>
              <w:t>х</w:t>
            </w:r>
            <w:proofErr w:type="spellEnd"/>
            <w:r w:rsidRPr="000B16B0">
              <w:rPr>
                <w:sz w:val="24"/>
                <w:szCs w:val="24"/>
              </w:rPr>
              <w:t xml:space="preserve"> 10 м.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Повторный бег 5х60 м.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0B16B0">
              <w:rPr>
                <w:sz w:val="24"/>
                <w:szCs w:val="24"/>
              </w:rPr>
              <w:t>Равномерный бег 2000-3000 м.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EB3375">
              <w:rPr>
                <w:sz w:val="24"/>
                <w:szCs w:val="24"/>
              </w:rPr>
              <w:t>Медленный бег, разновидность бега, ОРУ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Кросс в сочетании с ходьбой до 1000-2000 м.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EB3375">
              <w:rPr>
                <w:sz w:val="24"/>
                <w:szCs w:val="24"/>
              </w:rPr>
              <w:t>Медленный бег</w:t>
            </w:r>
            <w:proofErr w:type="gramStart"/>
            <w:r w:rsidRPr="00EB3375">
              <w:rPr>
                <w:sz w:val="24"/>
                <w:szCs w:val="24"/>
              </w:rPr>
              <w:t xml:space="preserve"> .</w:t>
            </w:r>
            <w:proofErr w:type="gramEnd"/>
            <w:r w:rsidRPr="00EB3375">
              <w:rPr>
                <w:sz w:val="24"/>
                <w:szCs w:val="24"/>
              </w:rPr>
              <w:t xml:space="preserve"> Комплекс ОРУ у гимнастической стенки .Специальные прыжковые упражнения. Прыжки в длину .Метания м/мяча на </w:t>
            </w:r>
            <w:proofErr w:type="spellStart"/>
            <w:r w:rsidRPr="00EB3375">
              <w:rPr>
                <w:sz w:val="24"/>
                <w:szCs w:val="24"/>
              </w:rPr>
              <w:t>дальность</w:t>
            </w:r>
            <w:proofErr w:type="gramStart"/>
            <w:r w:rsidRPr="00EB3375">
              <w:rPr>
                <w:sz w:val="24"/>
                <w:szCs w:val="24"/>
              </w:rPr>
              <w:t>.Э</w:t>
            </w:r>
            <w:proofErr w:type="gramEnd"/>
            <w:r w:rsidRPr="00EB3375">
              <w:rPr>
                <w:sz w:val="24"/>
                <w:szCs w:val="24"/>
              </w:rPr>
              <w:t>лементы</w:t>
            </w:r>
            <w:proofErr w:type="spellEnd"/>
            <w:r w:rsidRPr="00EB3375">
              <w:rPr>
                <w:sz w:val="24"/>
                <w:szCs w:val="24"/>
              </w:rPr>
              <w:t xml:space="preserve"> спортивных игр, подвижные игры.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EB3375">
              <w:rPr>
                <w:sz w:val="24"/>
                <w:szCs w:val="24"/>
              </w:rPr>
              <w:t>Бег для общей выносливости. Комплекс ОРУ в парах. Подвижные игры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EB3375">
              <w:rPr>
                <w:sz w:val="24"/>
                <w:szCs w:val="24"/>
              </w:rPr>
              <w:t>Влияние занятий легкой атлетикой на организм занимающихся. Подбор разбега. Комплекс упражнений на развитие гибкости.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Метание гранаты. Бег 60, 100м.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Кросс 3000м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Кросс 2000м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31.02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Встречная эстафета. Подвижные игры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Равномерный бег 2000-3000м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Эстафетный бег. Специальные беговые упражнения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Бег 500-800м. Подвижные игры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ОФП – прыжковые упражнения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Повторный бег 5х60 м. Специальные беговые упражнения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Бег 1500м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5E7E64" w:rsidRPr="00636F6A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636F6A">
              <w:rPr>
                <w:sz w:val="24"/>
                <w:szCs w:val="24"/>
              </w:rPr>
              <w:t>Кросс 3000м</w:t>
            </w:r>
          </w:p>
        </w:tc>
        <w:tc>
          <w:tcPr>
            <w:tcW w:w="709" w:type="dxa"/>
          </w:tcPr>
          <w:p w:rsidR="005E7E64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7E64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E7E64" w:rsidRPr="00C35460" w:rsidTr="002E38FB">
        <w:tc>
          <w:tcPr>
            <w:tcW w:w="817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35460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7E64" w:rsidRPr="00C35460" w:rsidRDefault="005E7E64" w:rsidP="002E38FB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934061" w:rsidRDefault="00934061"/>
    <w:sectPr w:rsidR="00934061" w:rsidSect="0093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7E64"/>
    <w:rsid w:val="005E7E64"/>
    <w:rsid w:val="007E4B27"/>
    <w:rsid w:val="0093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E7E64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E7E64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E7E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2021-02-25T18:39:00Z</dcterms:created>
  <dcterms:modified xsi:type="dcterms:W3CDTF">2021-02-28T10:48:00Z</dcterms:modified>
</cp:coreProperties>
</file>